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 ir saniknota par ASV Kongresa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vju pal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tas sp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keres Nensijas Pelosi 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ko Pekina uzskata par savu teritoriju. Atbildot uz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amatpersonas iera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 sal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nl-NL"/>
        </w:rPr>
        <w:t>na gatavojas veikt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nas tuvum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prezidente Cai Inve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a, kura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dien tik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ar Pelosi,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oja, ka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 ir gatava aizsarg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ties pret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jamiem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rajiem draudiem.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Cai Inve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Krievijas iebrukums Ukrain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vairojis starptautisk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as par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  <w:lang w:val="nl-NL"/>
        </w:rPr>
        <w:t>nas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jamo 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ro agresiju pret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nu,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na esot gatava aizsarg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savu suverenit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un demokr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tiju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rt Pelosi 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ASV nepamet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nu vienu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jamo draudu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Nensija Pelosi ir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ASV amatpersona, kas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 25 gadu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apmekl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jusi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nu,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c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 xml:space="preserve">na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asi ir rea</w:t>
      </w:r>
      <w:r>
        <w:rPr>
          <w:rFonts w:ascii="Times New Roman" w:hAnsi="Times New Roman" w:hint="default"/>
          <w:sz w:val="26"/>
          <w:szCs w:val="26"/>
          <w:rtl w:val="0"/>
        </w:rPr>
        <w:t>ģē</w:t>
      </w:r>
      <w:r>
        <w:rPr>
          <w:rFonts w:ascii="Times New Roman" w:hAnsi="Times New Roman"/>
          <w:sz w:val="26"/>
          <w:szCs w:val="26"/>
          <w:rtl w:val="0"/>
        </w:rPr>
        <w:t>jusi uz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as 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na uzskata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nu par separ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tisku provinci, ko Pekina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las ieg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 sav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kontrol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neizsl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dzot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izmantot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milit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rus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pt-PT"/>
        </w:rPr>
        <w:t>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nas prezidents Sji Dzji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pins ir deklar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jis, ka Taiv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nas pievieno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ana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nai ir j</w:t>
      </w:r>
      <w:r>
        <w:rPr>
          <w:rFonts w:ascii="Times New Roman" w:hAnsi="Times New Roman" w:hint="default"/>
          <w:sz w:val="26"/>
          <w:szCs w:val="26"/>
          <w:rtl w:val="0"/>
        </w:rPr>
        <w:t>āī</w:t>
      </w:r>
      <w:r>
        <w:rPr>
          <w:rFonts w:ascii="Times New Roman" w:hAnsi="Times New Roman"/>
          <w:sz w:val="26"/>
          <w:szCs w:val="26"/>
          <w:rtl w:val="0"/>
          <w:lang w:val="it-IT"/>
        </w:rPr>
        <w:t>steno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2049. gadam, kad aprit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 simt gadi kop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komunistu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anas pie varas </w:t>
      </w:r>
      <w:r>
        <w:rPr>
          <w:rFonts w:ascii="Times New Roman" w:hAnsi="Times New Roman" w:hint="default"/>
          <w:sz w:val="26"/>
          <w:szCs w:val="26"/>
          <w:rtl w:val="0"/>
        </w:rPr>
        <w:t>Ķī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Lai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Ukrainas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iem viegl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atrast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jokli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"Gribu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iem" izveidojusi port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"majasbegliem.lv". Latvijas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 aicin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 port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pieteikt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us, kas pieejami Ukrainas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kiem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rei vai bez maksas.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port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pieejama praktiska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par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res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/>
          <w:sz w:val="26"/>
          <w:szCs w:val="26"/>
          <w:rtl w:val="0"/>
        </w:rPr>
        <w:t>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ls "majasbegliem.lv" dod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ievietot bezmaksas sludin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jumus un sasniegt ar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u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 tie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Ukrainas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nl-NL"/>
        </w:rPr>
        <w:t>us,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inot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jas 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ai sazi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n-US"/>
        </w:rPr>
        <w:t>ai starp potenci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lo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rnieku un 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port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pieejama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par pieejamo finansi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lo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gan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rniekiem, gan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kiem, kuri pied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jokli bez maksas, visp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par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ri,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res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guma paraugs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u un ukrai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u valod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a-DK"/>
        </w:rPr>
        <w:t>praktisks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vedis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Dokumentus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sagatavot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"Patv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rums "Dro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ja"".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Lai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res procesu padar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tu dro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ku,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"Centru "Marta"" public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ts materi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ls par to,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atpaz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 un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rst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ktirdzniec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bas riskus.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Port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la iniciat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vu finans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Islande, Lihten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teina un Norv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ija caur Eiropas Ekonomisk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zonas un Norv</w:t>
      </w:r>
      <w:r>
        <w:rPr>
          <w:rFonts w:ascii="Times New Roman" w:hAnsi="Times New Roman" w:hint="default"/>
          <w:sz w:val="26"/>
          <w:szCs w:val="26"/>
          <w:rtl w:val="0"/>
        </w:rPr>
        <w:t>ēģ</w:t>
      </w:r>
      <w:r>
        <w:rPr>
          <w:rFonts w:ascii="Times New Roman" w:hAnsi="Times New Roman"/>
          <w:sz w:val="26"/>
          <w:szCs w:val="26"/>
          <w:rtl w:val="0"/>
        </w:rPr>
        <w:t>ijas grantu programmu "Akt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vo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fonds".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c negad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juma ar 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na iekri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ak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rbaud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jis 40% aku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.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mas ir uzietas,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neesot nerisin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mas. Notiku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pt-PT"/>
        </w:rPr>
        <w:t>s nelaimes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  <w:lang w:val="it-IT"/>
        </w:rPr>
        <w:t>no darba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 atst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ta viena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persona.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Daugavpils centr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vien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 iekrita un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kas stundas pavad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ja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etrus gadus vecs 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ns.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is negad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 xml:space="preserve">jums lika 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>” ā</w:t>
      </w:r>
      <w:r>
        <w:rPr>
          <w:rFonts w:ascii="Times New Roman" w:hAnsi="Times New Roman"/>
          <w:sz w:val="26"/>
          <w:szCs w:val="26"/>
          <w:rtl w:val="0"/>
        </w:rPr>
        <w:t>rpus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rbaud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 xml:space="preserve">t, kas notiek ar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 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des un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rbaudes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d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s veic divi 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listi, atverot 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ku un veicot tehnisko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rbaudi, bet tre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fr-FR"/>
        </w:rPr>
        <w:t>ais speci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lists to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sarakst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  <w:lang w:val="en-US"/>
        </w:rPr>
        <w:t>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ja, ka esot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 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des un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mas, kuras 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padomju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, atrodas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anas zon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vai daudzdz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pagalmos, kas tagad piederot priv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rtas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rbaudes tiek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nots pabeigt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da ir kop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 xml:space="preserve">ar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dens 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des un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sist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mu, SIA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 xml:space="preserve">Daugavpils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dens" koment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nesp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j, jo visa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l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apkopo.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