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na ir saniknota par ASV Kongresa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vju pal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tas sp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keres Nensijas Pelosi viz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ti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ko Pekina uzskata par savu teritoriju. Atbildot uz augst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amatpersonas iera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anos sal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  <w:lang w:val="nl-NL"/>
        </w:rPr>
        <w:t>na gatavojas veikt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nas tuvum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nas prezidente Cai Inve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a, kura tre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dien tik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ar Pelosi,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oja, ka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na ir gatava aizsarg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ties pret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jamiem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rajiem draudiem.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Cai Inve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a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Krievijas iebrukums Ukrain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vairojis starptautisk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ba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as par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  <w:lang w:val="nl-NL"/>
        </w:rPr>
        <w:t>nas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jamo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ro agresiju pret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nu,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na esot gatava aizsarg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savu suverenit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 un demokr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tiju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fr-FR"/>
        </w:rPr>
        <w:t>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rt Pelosi sac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ASV nepamet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nu vienu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jamo draudu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Nensija Pelosi ir augst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ASV amatpersona, kas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 25 gadu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apmekl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jusi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nu,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c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</w:rPr>
        <w:t xml:space="preserve">na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asi ir rea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jusi uz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as viz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</w:rPr>
        <w:t>na uzskata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nu par separ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tisku provinci, ko Pekina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las ieg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 sav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kontrol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neizsl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dzot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izmantot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rus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</w:rPr>
        <w:t>nas prezidents Sji Dzji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pins ir deklar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jis, ka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nas pievieno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ana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</w:rPr>
        <w:t>nai ir j</w:t>
      </w:r>
      <w:r>
        <w:rPr>
          <w:rFonts w:ascii="Times New Roman" w:hAnsi="Times New Roman" w:hint="default"/>
          <w:sz w:val="26"/>
          <w:szCs w:val="26"/>
          <w:rtl w:val="0"/>
        </w:rPr>
        <w:t>āī</w:t>
      </w:r>
      <w:r>
        <w:rPr>
          <w:rFonts w:ascii="Times New Roman" w:hAnsi="Times New Roman"/>
          <w:sz w:val="26"/>
          <w:szCs w:val="26"/>
          <w:rtl w:val="0"/>
          <w:lang w:val="it-IT"/>
        </w:rPr>
        <w:t>steno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2049. gadam, kad aprit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simt gadi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komunistu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anas pie varas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Lai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Ukrainas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iem viegl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atrast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jokli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"Gribu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iem" izveidojusi port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 "majasbegliem.lv". Latvijas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 aicin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 port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pieteikt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us, kas pieejami Ukrainas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kiem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rei vai bez maksas.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pat port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pieejama praktiska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par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 xml:space="preserve">a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res 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/>
          <w:sz w:val="26"/>
          <w:szCs w:val="26"/>
          <w:rtl w:val="0"/>
        </w:rPr>
        <w:t>ort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ls "majasbegliem.lv" dod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iz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ievietot bezmaksas sludin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jumus un sasniegt ar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u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 tie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Ukrainas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nl-NL"/>
        </w:rPr>
        <w:t>us,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inot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jas 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ai sazi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n-US"/>
        </w:rPr>
        <w:t>ai starp potenci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lo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rnieku un iz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pat port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pieejama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par pieejamo finansi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lo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bu gan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rniekiem, gan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kiem, kuri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jokli bez maksas, visp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par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 xml:space="preserve">a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ri,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res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guma paraugs latvie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u un ukrai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u valod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da-DK"/>
        </w:rPr>
        <w:t>praktisks 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vedis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 xml:space="preserve">a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Dokumentus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sagatavot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nl-NL"/>
        </w:rPr>
        <w:t>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"Patv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rums "Dro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ja"".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Lai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res procesu padar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tu dro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ku, sadarb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"Centru "Marta"" public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ts materi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ls par to,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atpaz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t un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rst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ktirdzniec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bas riskus. 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Port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la iniciat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vu finans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Islande, Lihten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teina un Norv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ija caur Eiropas Ekonomisk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zonas un Norv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ijas grantu programmu "Akt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vo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fonds".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c negad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juma ar 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na iekri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kanaliz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ak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SIA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 xml:space="preserve">Daugavpils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rbaud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jis 40% aku 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kas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. Probl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mas ir uzietas,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neesot nerisin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mas. Notiku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pt-PT"/>
        </w:rPr>
        <w:t>s nelaimes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  <w:lang w:val="it-IT"/>
        </w:rPr>
        <w:t>no darba pien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kumiem atst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ta viena atbild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persona.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Daugavpils centr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vien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 kanaliz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ak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m iekrita un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kas stundas pavad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ja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etrus gadus vecs 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ns.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is negad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jums lika SIA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 xml:space="preserve">Daugavpils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</w:t>
      </w:r>
      <w:r>
        <w:rPr>
          <w:rFonts w:ascii="Times New Roman" w:hAnsi="Times New Roman" w:hint="default"/>
          <w:sz w:val="26"/>
          <w:szCs w:val="26"/>
          <w:rtl w:val="0"/>
        </w:rPr>
        <w:t>” ā</w:t>
      </w:r>
      <w:r>
        <w:rPr>
          <w:rFonts w:ascii="Times New Roman" w:hAnsi="Times New Roman"/>
          <w:sz w:val="26"/>
          <w:szCs w:val="26"/>
          <w:rtl w:val="0"/>
        </w:rPr>
        <w:t>rpus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not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rbaud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t, kas notiek ar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 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des un kanaliz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mu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rbaudes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d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veic divi speci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listi, atverot 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ku un veicot tehnisko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rbaudi, bet tre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ais speci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lists to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sarakst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 xml:space="preserve">SIA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 xml:space="preserve">Daugavpils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ja, ka esot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 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des un kanaliz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mas, kuras izb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padomju laik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, atrodas 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anas zon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vai daudzdz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pagalmos, kas tagad piederot priv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rtas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rbaudes tiek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nots pabeigt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 laik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da ir kop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 xml:space="preserve">ar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 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des un kanaliz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mu, SIA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 xml:space="preserve">Daugavpils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dens" koment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nesp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j, jo visa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apkopo.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